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1BE83" w14:textId="77777777" w:rsidR="00477270" w:rsidRDefault="00477270" w:rsidP="00477270">
      <w:pPr>
        <w:jc w:val="center"/>
        <w:rPr>
          <w:rFonts w:cstheme="minorHAnsi"/>
          <w:b/>
          <w:bCs/>
          <w:sz w:val="36"/>
          <w:szCs w:val="36"/>
        </w:rPr>
      </w:pPr>
      <w:r w:rsidRPr="00477270">
        <w:rPr>
          <w:rFonts w:cstheme="minorHAnsi"/>
          <w:b/>
          <w:bCs/>
          <w:noProof/>
          <w:sz w:val="36"/>
          <w:szCs w:val="36"/>
        </w:rPr>
        <w:drawing>
          <wp:inline distT="0" distB="0" distL="0" distR="0" wp14:anchorId="596C13A1" wp14:editId="2239FE54">
            <wp:extent cx="2220685" cy="2220685"/>
            <wp:effectExtent l="0" t="0" r="1905" b="1905"/>
            <wp:docPr id="1759775065" name="Immagine 1" descr="Immagine che contiene testo, cerchio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775065" name="Immagine 1" descr="Immagine che contiene testo, cerchio, Carattere, log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6787" cy="2226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6A180" w14:textId="77777777" w:rsidR="00477270" w:rsidRDefault="00477270" w:rsidP="00003A01">
      <w:pPr>
        <w:jc w:val="both"/>
        <w:rPr>
          <w:rFonts w:cstheme="minorHAnsi"/>
          <w:b/>
          <w:bCs/>
          <w:sz w:val="36"/>
          <w:szCs w:val="36"/>
        </w:rPr>
      </w:pPr>
    </w:p>
    <w:p w14:paraId="678ED641" w14:textId="77777777" w:rsidR="007A11CE" w:rsidRDefault="007A11CE" w:rsidP="006C5037">
      <w:pPr>
        <w:jc w:val="both"/>
        <w:rPr>
          <w:rFonts w:cstheme="minorHAnsi"/>
          <w:b/>
          <w:bCs/>
          <w:sz w:val="40"/>
          <w:szCs w:val="40"/>
        </w:rPr>
      </w:pPr>
      <w:r w:rsidRPr="007A11CE">
        <w:rPr>
          <w:rFonts w:cstheme="minorHAnsi"/>
          <w:b/>
          <w:bCs/>
          <w:sz w:val="40"/>
          <w:szCs w:val="40"/>
        </w:rPr>
        <w:t xml:space="preserve">La direzione artistica del </w:t>
      </w:r>
      <w:proofErr w:type="spellStart"/>
      <w:r w:rsidRPr="007A11CE">
        <w:rPr>
          <w:rFonts w:cstheme="minorHAnsi"/>
          <w:b/>
          <w:bCs/>
          <w:sz w:val="40"/>
          <w:szCs w:val="40"/>
        </w:rPr>
        <w:t>Fika</w:t>
      </w:r>
      <w:proofErr w:type="spellEnd"/>
      <w:r w:rsidRPr="007A11CE">
        <w:rPr>
          <w:rFonts w:cstheme="minorHAnsi"/>
          <w:b/>
          <w:bCs/>
          <w:sz w:val="40"/>
          <w:szCs w:val="40"/>
        </w:rPr>
        <w:t xml:space="preserve"> Festival 2025 affidata a Margherita Pisoni e Giulia Travaglia di In2ito </w:t>
      </w:r>
      <w:proofErr w:type="spellStart"/>
      <w:r w:rsidRPr="007A11CE">
        <w:rPr>
          <w:rFonts w:cstheme="minorHAnsi"/>
          <w:b/>
          <w:bCs/>
          <w:sz w:val="40"/>
          <w:szCs w:val="40"/>
        </w:rPr>
        <w:t>Marketing</w:t>
      </w:r>
    </w:p>
    <w:p w14:paraId="302B86A9" w14:textId="77777777" w:rsidR="007A11CE" w:rsidRDefault="007A11CE" w:rsidP="006C5037">
      <w:pPr>
        <w:jc w:val="both"/>
        <w:rPr>
          <w:rFonts w:cstheme="minorHAnsi"/>
          <w:b/>
          <w:bCs/>
          <w:sz w:val="40"/>
          <w:szCs w:val="40"/>
        </w:rPr>
      </w:pPr>
      <w:proofErr w:type="spellEnd"/>
    </w:p>
    <w:p w14:paraId="4779CF7E" w14:textId="3D6350BB" w:rsidR="00764DAE" w:rsidRDefault="007A11CE" w:rsidP="006C5037">
      <w:pPr>
        <w:jc w:val="both"/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</w:pPr>
      <w:r w:rsidRPr="007A11C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t xml:space="preserve">La direzione artistica del </w:t>
      </w:r>
      <w:proofErr w:type="spellStart"/>
      <w:r w:rsidRPr="007A11C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t>Fika</w:t>
      </w:r>
      <w:proofErr w:type="spellEnd"/>
      <w:r w:rsidRPr="007A11C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t xml:space="preserve"> Festival 2025 porta la firma di </w:t>
      </w:r>
      <w:r w:rsidRPr="007A11CE">
        <w:rPr>
          <w:rFonts w:eastAsia="Times New Roman" w:cstheme="minorHAnsi"/>
          <w:b/>
          <w:bCs/>
          <w:i/>
          <w:iCs/>
          <w:kern w:val="0"/>
          <w:sz w:val="32"/>
          <w:szCs w:val="32"/>
          <w:lang w:eastAsia="it-IT"/>
          <w14:ligatures w14:val="none"/>
        </w:rPr>
        <w:t>In2ito Marketing</w:t>
      </w:r>
      <w:r w:rsidRPr="007A11CE">
        <w:rPr>
          <w:rFonts w:eastAsia="Times New Roman" w:cstheme="minorHAnsi"/>
          <w:i/>
          <w:iCs/>
          <w:kern w:val="0"/>
          <w:sz w:val="32"/>
          <w:szCs w:val="32"/>
          <w:lang w:eastAsia="it-IT"/>
          <w14:ligatures w14:val="none"/>
        </w:rPr>
        <w:t>, con Margherita Pisoni e Giulia Travaglia: una consulenza su misura che unisce creatività, strategia e conoscenza del territorio per trasformare Levico Terme in un palcoscenico di esperienze autentiche.</w:t>
      </w:r>
    </w:p>
    <w:p w14:paraId="2450F4D0" w14:textId="77777777" w:rsidR="007A11CE" w:rsidRDefault="007A11CE" w:rsidP="006C5037">
      <w:pPr>
        <w:jc w:val="both"/>
        <w:rPr>
          <w:rFonts w:cstheme="minorHAnsi"/>
          <w:sz w:val="36"/>
          <w:szCs w:val="36"/>
        </w:rPr>
      </w:pPr>
    </w:p>
    <w:p w14:paraId="4320A3AB" w14:textId="77777777" w:rsidR="007A11CE" w:rsidRP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sz w:val="36"/>
          <w:szCs w:val="36"/>
        </w:rPr>
        <w:t xml:space="preserve">Dopo il successo della prima edizione, il </w:t>
      </w:r>
      <w:proofErr w:type="spellStart"/>
      <w:r w:rsidRPr="007A11CE">
        <w:rPr>
          <w:rFonts w:cstheme="minorHAnsi"/>
          <w:b/>
          <w:bCs/>
          <w:sz w:val="36"/>
          <w:szCs w:val="36"/>
        </w:rPr>
        <w:t>Fika</w:t>
      </w:r>
      <w:proofErr w:type="spellEnd"/>
      <w:r w:rsidRPr="007A11CE">
        <w:rPr>
          <w:rFonts w:cstheme="minorHAnsi"/>
          <w:b/>
          <w:bCs/>
          <w:sz w:val="36"/>
          <w:szCs w:val="36"/>
        </w:rPr>
        <w:t xml:space="preserve"> Festival</w:t>
      </w:r>
      <w:r w:rsidRPr="007A11CE">
        <w:rPr>
          <w:rFonts w:cstheme="minorHAnsi"/>
          <w:sz w:val="36"/>
          <w:szCs w:val="36"/>
        </w:rPr>
        <w:t xml:space="preserve"> conferma la sua crescita e affida la direzione artistica a due figure di riferimento nella consulenza e nella progettazione di eventi in Trentino: </w:t>
      </w:r>
      <w:r w:rsidRPr="007A11CE">
        <w:rPr>
          <w:rFonts w:cstheme="minorHAnsi"/>
          <w:b/>
          <w:bCs/>
          <w:sz w:val="36"/>
          <w:szCs w:val="36"/>
        </w:rPr>
        <w:t>Margherita Pisoni e Giulia Travaglia</w:t>
      </w:r>
      <w:r w:rsidRPr="007A11CE">
        <w:rPr>
          <w:rFonts w:cstheme="minorHAnsi"/>
          <w:sz w:val="36"/>
          <w:szCs w:val="36"/>
        </w:rPr>
        <w:t xml:space="preserve">, fondatrici di </w:t>
      </w:r>
      <w:r w:rsidRPr="007A11CE">
        <w:rPr>
          <w:rFonts w:cstheme="minorHAnsi"/>
          <w:b/>
          <w:bCs/>
          <w:sz w:val="36"/>
          <w:szCs w:val="36"/>
        </w:rPr>
        <w:t>In2ito Marketing</w:t>
      </w:r>
      <w:r w:rsidRPr="007A11CE">
        <w:rPr>
          <w:rFonts w:cstheme="minorHAnsi"/>
          <w:sz w:val="36"/>
          <w:szCs w:val="36"/>
        </w:rPr>
        <w:t>.</w:t>
      </w:r>
    </w:p>
    <w:p w14:paraId="5633C26B" w14:textId="77777777" w:rsidR="007A11CE" w:rsidRP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sz w:val="36"/>
          <w:szCs w:val="36"/>
        </w:rPr>
        <w:t xml:space="preserve">Professioniste con un’esperienza consolidata nella creazione di format culturali e territoriali, Pisoni e Travaglia si distinguono per la capacità di </w:t>
      </w:r>
      <w:r w:rsidRPr="007A11CE">
        <w:rPr>
          <w:rFonts w:cstheme="minorHAnsi"/>
          <w:b/>
          <w:bCs/>
          <w:sz w:val="36"/>
          <w:szCs w:val="36"/>
        </w:rPr>
        <w:t>coniugare strategia, creatività e coinvolgimento del pubblico</w:t>
      </w:r>
      <w:r w:rsidRPr="007A11CE">
        <w:rPr>
          <w:rFonts w:cstheme="minorHAnsi"/>
          <w:sz w:val="36"/>
          <w:szCs w:val="36"/>
        </w:rPr>
        <w:t>, sviluppando progetti che uniscono autenticità e innovazione.</w:t>
      </w:r>
    </w:p>
    <w:p w14:paraId="1AB660E9" w14:textId="77777777" w:rsidR="007A11CE" w:rsidRP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sz w:val="36"/>
          <w:szCs w:val="36"/>
        </w:rPr>
        <w:t xml:space="preserve">Negli anni, attraverso il percorso di </w:t>
      </w:r>
      <w:proofErr w:type="spellStart"/>
      <w:r w:rsidRPr="007A11CE">
        <w:rPr>
          <w:rFonts w:cstheme="minorHAnsi"/>
          <w:b/>
          <w:bCs/>
          <w:sz w:val="36"/>
          <w:szCs w:val="36"/>
        </w:rPr>
        <w:t>Magnifika</w:t>
      </w:r>
      <w:proofErr w:type="spellEnd"/>
      <w:r w:rsidRPr="007A11CE">
        <w:rPr>
          <w:rFonts w:cstheme="minorHAnsi"/>
          <w:b/>
          <w:bCs/>
          <w:sz w:val="36"/>
          <w:szCs w:val="36"/>
        </w:rPr>
        <w:t xml:space="preserve"> </w:t>
      </w:r>
      <w:proofErr w:type="spellStart"/>
      <w:r w:rsidRPr="007A11CE">
        <w:rPr>
          <w:rFonts w:cstheme="minorHAnsi"/>
          <w:b/>
          <w:bCs/>
          <w:sz w:val="36"/>
          <w:szCs w:val="36"/>
        </w:rPr>
        <w:t>Loving</w:t>
      </w:r>
      <w:proofErr w:type="spellEnd"/>
      <w:r w:rsidRPr="007A11CE">
        <w:rPr>
          <w:rFonts w:cstheme="minorHAnsi"/>
          <w:b/>
          <w:bCs/>
          <w:sz w:val="36"/>
          <w:szCs w:val="36"/>
        </w:rPr>
        <w:t xml:space="preserve"> </w:t>
      </w:r>
      <w:proofErr w:type="spellStart"/>
      <w:r w:rsidRPr="007A11CE">
        <w:rPr>
          <w:rFonts w:cstheme="minorHAnsi"/>
          <w:b/>
          <w:bCs/>
          <w:sz w:val="36"/>
          <w:szCs w:val="36"/>
        </w:rPr>
        <w:t>Brew</w:t>
      </w:r>
      <w:proofErr w:type="spellEnd"/>
      <w:r w:rsidRPr="007A11CE">
        <w:rPr>
          <w:rFonts w:cstheme="minorHAnsi"/>
          <w:b/>
          <w:bCs/>
          <w:sz w:val="36"/>
          <w:szCs w:val="36"/>
        </w:rPr>
        <w:t xml:space="preserve"> Coffee</w:t>
      </w:r>
      <w:r w:rsidRPr="007A11CE">
        <w:rPr>
          <w:rFonts w:cstheme="minorHAnsi"/>
          <w:sz w:val="36"/>
          <w:szCs w:val="36"/>
        </w:rPr>
        <w:t xml:space="preserve">, hanno dato vita a numerosi eventi esperienziali capaci di fondere gusto, ritualità e storytelling, portando il caffè filtro in contesti culturali e di valorizzazione territoriale. Un’esperienza che oggi diventa punto di partenza per la regia del </w:t>
      </w:r>
      <w:proofErr w:type="spellStart"/>
      <w:r w:rsidRPr="007A11CE">
        <w:rPr>
          <w:rFonts w:cstheme="minorHAnsi"/>
          <w:sz w:val="36"/>
          <w:szCs w:val="36"/>
        </w:rPr>
        <w:t>Fika</w:t>
      </w:r>
      <w:proofErr w:type="spellEnd"/>
      <w:r w:rsidRPr="007A11CE">
        <w:rPr>
          <w:rFonts w:cstheme="minorHAnsi"/>
          <w:sz w:val="36"/>
          <w:szCs w:val="36"/>
        </w:rPr>
        <w:t xml:space="preserve"> Festival, il cui cuore </w:t>
      </w:r>
      <w:r w:rsidRPr="007A11CE">
        <w:rPr>
          <w:rFonts w:cstheme="minorHAnsi"/>
          <w:sz w:val="36"/>
          <w:szCs w:val="36"/>
        </w:rPr>
        <w:lastRenderedPageBreak/>
        <w:t xml:space="preserve">è proprio la filosofia nordica della </w:t>
      </w:r>
      <w:proofErr w:type="spellStart"/>
      <w:r w:rsidRPr="007A11CE">
        <w:rPr>
          <w:rFonts w:cstheme="minorHAnsi"/>
          <w:sz w:val="36"/>
          <w:szCs w:val="36"/>
        </w:rPr>
        <w:t>fika</w:t>
      </w:r>
      <w:proofErr w:type="spellEnd"/>
      <w:r w:rsidRPr="007A11CE">
        <w:rPr>
          <w:rFonts w:cstheme="minorHAnsi"/>
          <w:sz w:val="36"/>
          <w:szCs w:val="36"/>
        </w:rPr>
        <w:t xml:space="preserve">: </w:t>
      </w:r>
      <w:r w:rsidRPr="007A11CE">
        <w:rPr>
          <w:rFonts w:cstheme="minorHAnsi"/>
          <w:b/>
          <w:bCs/>
          <w:sz w:val="36"/>
          <w:szCs w:val="36"/>
        </w:rPr>
        <w:t>rallentare, condividere, riscoprire la bellezza delle piccole cose</w:t>
      </w:r>
      <w:r w:rsidRPr="007A11CE">
        <w:rPr>
          <w:rFonts w:cstheme="minorHAnsi"/>
          <w:sz w:val="36"/>
          <w:szCs w:val="36"/>
        </w:rPr>
        <w:t>.</w:t>
      </w:r>
    </w:p>
    <w:p w14:paraId="61B07C8C" w14:textId="77777777" w:rsidR="007A11CE" w:rsidRP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sz w:val="36"/>
          <w:szCs w:val="36"/>
        </w:rPr>
        <w:t>Il loro approccio si fonda su tre pilastri:</w:t>
      </w:r>
    </w:p>
    <w:p w14:paraId="4AA6DFA6" w14:textId="77777777" w:rsidR="007A11CE" w:rsidRPr="007A11CE" w:rsidRDefault="007A11CE" w:rsidP="007A11CE">
      <w:pPr>
        <w:numPr>
          <w:ilvl w:val="0"/>
          <w:numId w:val="2"/>
        </w:num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b/>
          <w:bCs/>
          <w:sz w:val="36"/>
          <w:szCs w:val="36"/>
        </w:rPr>
        <w:t>Consulenza strategica</w:t>
      </w:r>
      <w:r w:rsidRPr="007A11CE">
        <w:rPr>
          <w:rFonts w:cstheme="minorHAnsi"/>
          <w:sz w:val="36"/>
          <w:szCs w:val="36"/>
        </w:rPr>
        <w:t>: ideare eventi coerenti con l’identità del territorio e le esigenze delle comunità locali.</w:t>
      </w:r>
    </w:p>
    <w:p w14:paraId="7EDEC682" w14:textId="77777777" w:rsidR="007A11CE" w:rsidRPr="007A11CE" w:rsidRDefault="007A11CE" w:rsidP="007A11CE">
      <w:pPr>
        <w:numPr>
          <w:ilvl w:val="0"/>
          <w:numId w:val="2"/>
        </w:num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b/>
          <w:bCs/>
          <w:sz w:val="36"/>
          <w:szCs w:val="36"/>
        </w:rPr>
        <w:t>Progettazione creativa</w:t>
      </w:r>
      <w:r w:rsidRPr="007A11CE">
        <w:rPr>
          <w:rFonts w:cstheme="minorHAnsi"/>
          <w:sz w:val="36"/>
          <w:szCs w:val="36"/>
        </w:rPr>
        <w:t>: trasformare luoghi e momenti in esperienze immersive, dove natura, cultura e convivialità si intrecciano.</w:t>
      </w:r>
    </w:p>
    <w:p w14:paraId="437255F3" w14:textId="77777777" w:rsidR="007A11CE" w:rsidRPr="007A11CE" w:rsidRDefault="007A11CE" w:rsidP="007A11CE">
      <w:pPr>
        <w:numPr>
          <w:ilvl w:val="0"/>
          <w:numId w:val="2"/>
        </w:num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b/>
          <w:bCs/>
          <w:sz w:val="36"/>
          <w:szCs w:val="36"/>
        </w:rPr>
        <w:t>Coordinamento operativo</w:t>
      </w:r>
      <w:r w:rsidRPr="007A11CE">
        <w:rPr>
          <w:rFonts w:cstheme="minorHAnsi"/>
          <w:sz w:val="36"/>
          <w:szCs w:val="36"/>
        </w:rPr>
        <w:t>: gestire con cura ogni fase organizzativa, assicurando qualità, equilibrio e attenzione ai dettagli.</w:t>
      </w:r>
    </w:p>
    <w:p w14:paraId="14581456" w14:textId="77777777" w:rsidR="007A11CE" w:rsidRP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sz w:val="36"/>
          <w:szCs w:val="36"/>
        </w:rPr>
        <w:t xml:space="preserve">Con la loro guida, il </w:t>
      </w:r>
      <w:proofErr w:type="spellStart"/>
      <w:r w:rsidRPr="007A11CE">
        <w:rPr>
          <w:rFonts w:cstheme="minorHAnsi"/>
          <w:sz w:val="36"/>
          <w:szCs w:val="36"/>
        </w:rPr>
        <w:t>Fika</w:t>
      </w:r>
      <w:proofErr w:type="spellEnd"/>
      <w:r w:rsidRPr="007A11CE">
        <w:rPr>
          <w:rFonts w:cstheme="minorHAnsi"/>
          <w:sz w:val="36"/>
          <w:szCs w:val="36"/>
        </w:rPr>
        <w:t xml:space="preserve"> Festival 2025 si prepara a offrire un programma ancora più ricco, con oltre </w:t>
      </w:r>
      <w:r w:rsidRPr="007A11CE">
        <w:rPr>
          <w:rFonts w:cstheme="minorHAnsi"/>
          <w:b/>
          <w:bCs/>
          <w:sz w:val="36"/>
          <w:szCs w:val="36"/>
        </w:rPr>
        <w:t>60 attività tra laboratori, workshop, degustazioni e momenti di benessere</w:t>
      </w:r>
      <w:r w:rsidRPr="007A11CE">
        <w:rPr>
          <w:rFonts w:cstheme="minorHAnsi"/>
          <w:sz w:val="36"/>
          <w:szCs w:val="36"/>
        </w:rPr>
        <w:t>, che animeranno Levico Terme e il Parco Asburgico dal 5 al 7 settembre.</w:t>
      </w:r>
    </w:p>
    <w:p w14:paraId="1210DE8B" w14:textId="77777777" w:rsidR="007A11CE" w:rsidRP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sz w:val="36"/>
          <w:szCs w:val="36"/>
        </w:rPr>
        <w:t xml:space="preserve">Una scelta, quella del </w:t>
      </w:r>
      <w:r w:rsidRPr="007A11CE">
        <w:rPr>
          <w:rFonts w:cstheme="minorHAnsi"/>
          <w:b/>
          <w:bCs/>
          <w:sz w:val="36"/>
          <w:szCs w:val="36"/>
        </w:rPr>
        <w:t>Consorzio Levico Terme in Centro</w:t>
      </w:r>
      <w:r w:rsidRPr="007A11CE">
        <w:rPr>
          <w:rFonts w:cstheme="minorHAnsi"/>
          <w:sz w:val="36"/>
          <w:szCs w:val="36"/>
        </w:rPr>
        <w:t>, che valorizza il talento di due professioniste capaci di trasformare una visione in un progetto concreto e partecipato, rafforzando il legame tra comunità, ospiti e territorio.</w:t>
      </w:r>
    </w:p>
    <w:p w14:paraId="2C362FEC" w14:textId="77777777" w:rsidR="007A11CE" w:rsidRPr="007A11CE" w:rsidRDefault="00C669C7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noProof/>
          <w:sz w:val="36"/>
          <w:szCs w:val="36"/>
        </w:rPr>
        <w:pict w14:anchorId="09880B28">
          <v:rect id="_x0000_i1025" alt="" style="width:481.4pt;height:.05pt;mso-width-percent:0;mso-height-percent:0;mso-width-percent:0;mso-height-percent:0" o:hrpct="999" o:hralign="center" o:hrstd="t" o:hr="t" fillcolor="#a0a0a0" stroked="f"/>
        </w:pict>
      </w:r>
    </w:p>
    <w:p w14:paraId="3A7E3BDB" w14:textId="77777777" w:rsidR="007A11CE" w:rsidRDefault="007A11CE" w:rsidP="007A11CE">
      <w:pPr>
        <w:jc w:val="both"/>
        <w:rPr>
          <w:rFonts w:cstheme="minorHAnsi"/>
          <w:b/>
          <w:bCs/>
          <w:sz w:val="36"/>
          <w:szCs w:val="36"/>
        </w:rPr>
      </w:pPr>
      <w:r w:rsidRPr="007A11CE">
        <w:rPr>
          <w:rFonts w:ascii="Apple Color Emoji" w:hAnsi="Apple Color Emoji" w:cs="Apple Color Emoji"/>
          <w:sz w:val="36"/>
          <w:szCs w:val="36"/>
        </w:rPr>
        <w:t>📍</w:t>
      </w:r>
      <w:r w:rsidRPr="007A11CE">
        <w:rPr>
          <w:rFonts w:cstheme="minorHAnsi"/>
          <w:sz w:val="36"/>
          <w:szCs w:val="36"/>
        </w:rPr>
        <w:t xml:space="preserve"> </w:t>
      </w:r>
      <w:r w:rsidRPr="007A11CE">
        <w:rPr>
          <w:rFonts w:cstheme="minorHAnsi"/>
          <w:b/>
          <w:bCs/>
          <w:sz w:val="36"/>
          <w:szCs w:val="36"/>
        </w:rPr>
        <w:t>FIKA FESTIVAL 2025</w:t>
      </w:r>
    </w:p>
    <w:p w14:paraId="35D937C4" w14:textId="17CB04AC" w:rsidR="007A11CE" w:rsidRP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sz w:val="36"/>
          <w:szCs w:val="36"/>
        </w:rPr>
        <w:t>Levico Terme, 5 – 7 settembre 2025</w:t>
      </w:r>
    </w:p>
    <w:p w14:paraId="693D3B88" w14:textId="77777777" w:rsidR="007A11CE" w:rsidRP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cstheme="minorHAnsi"/>
          <w:sz w:val="36"/>
          <w:szCs w:val="36"/>
        </w:rPr>
        <w:t xml:space="preserve">Evento a cura del </w:t>
      </w:r>
      <w:r w:rsidRPr="007A11CE">
        <w:rPr>
          <w:rFonts w:cstheme="minorHAnsi"/>
          <w:b/>
          <w:bCs/>
          <w:sz w:val="36"/>
          <w:szCs w:val="36"/>
        </w:rPr>
        <w:t>Consorzio Levico Terme in Centro</w:t>
      </w:r>
      <w:r w:rsidRPr="007A11CE">
        <w:rPr>
          <w:rFonts w:cstheme="minorHAnsi"/>
          <w:sz w:val="36"/>
          <w:szCs w:val="36"/>
        </w:rPr>
        <w:br/>
        <w:t xml:space="preserve">Direzione artistica: </w:t>
      </w:r>
      <w:r w:rsidRPr="007A11CE">
        <w:rPr>
          <w:rFonts w:cstheme="minorHAnsi"/>
          <w:b/>
          <w:bCs/>
          <w:sz w:val="36"/>
          <w:szCs w:val="36"/>
        </w:rPr>
        <w:t>In2ito Marketing</w:t>
      </w:r>
      <w:r w:rsidRPr="007A11CE">
        <w:rPr>
          <w:rFonts w:cstheme="minorHAnsi"/>
          <w:sz w:val="36"/>
          <w:szCs w:val="36"/>
        </w:rPr>
        <w:t xml:space="preserve"> – Margherita Pisoni &amp; Giulia Travaglia</w:t>
      </w:r>
    </w:p>
    <w:p w14:paraId="3B1FA0AB" w14:textId="77777777" w:rsid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ascii="Apple Color Emoji" w:hAnsi="Apple Color Emoji" w:cs="Apple Color Emoji"/>
          <w:sz w:val="36"/>
          <w:szCs w:val="36"/>
        </w:rPr>
        <w:t>🌐</w:t>
      </w:r>
      <w:r w:rsidRPr="007A11CE">
        <w:rPr>
          <w:rFonts w:cstheme="minorHAnsi"/>
          <w:sz w:val="36"/>
          <w:szCs w:val="36"/>
        </w:rPr>
        <w:t xml:space="preserve"> </w:t>
      </w:r>
      <w:hyperlink r:id="rId6" w:tgtFrame="_new" w:history="1">
        <w:r w:rsidRPr="007A11CE">
          <w:rPr>
            <w:rStyle w:val="Collegamentoipertestuale"/>
            <w:rFonts w:cstheme="minorHAnsi"/>
            <w:sz w:val="36"/>
            <w:szCs w:val="36"/>
          </w:rPr>
          <w:t>www.fikafestival.magnifika.it</w:t>
        </w:r>
      </w:hyperlink>
    </w:p>
    <w:p w14:paraId="6D21CEBC" w14:textId="476394CA" w:rsidR="007A11CE" w:rsidRPr="007A11CE" w:rsidRDefault="007A11CE" w:rsidP="007A11CE">
      <w:pPr>
        <w:jc w:val="both"/>
        <w:rPr>
          <w:rFonts w:cstheme="minorHAnsi"/>
          <w:sz w:val="36"/>
          <w:szCs w:val="36"/>
        </w:rPr>
      </w:pPr>
      <w:r w:rsidRPr="007A11CE">
        <w:rPr>
          <w:rFonts w:ascii="Apple Color Emoji" w:hAnsi="Apple Color Emoji" w:cs="Apple Color Emoji"/>
          <w:sz w:val="36"/>
          <w:szCs w:val="36"/>
        </w:rPr>
        <w:t>✉️</w:t>
      </w:r>
      <w:r w:rsidRPr="007A11CE">
        <w:rPr>
          <w:rFonts w:cstheme="minorHAnsi"/>
          <w:sz w:val="36"/>
          <w:szCs w:val="36"/>
        </w:rPr>
        <w:t xml:space="preserve"> info@visitlevicoterme.it</w:t>
      </w:r>
    </w:p>
    <w:p w14:paraId="10D0CFEA" w14:textId="77777777" w:rsidR="00003A01" w:rsidRDefault="00003A01" w:rsidP="00003A01">
      <w:pPr>
        <w:jc w:val="both"/>
        <w:rPr>
          <w:rFonts w:cstheme="minorHAnsi"/>
          <w:sz w:val="36"/>
          <w:szCs w:val="36"/>
        </w:rPr>
      </w:pPr>
    </w:p>
    <w:p w14:paraId="35C50712" w14:textId="77777777" w:rsidR="00003A01" w:rsidRPr="00003A01" w:rsidRDefault="00003A01" w:rsidP="00003A01">
      <w:pPr>
        <w:jc w:val="both"/>
        <w:rPr>
          <w:rFonts w:cstheme="minorHAnsi"/>
          <w:sz w:val="36"/>
          <w:szCs w:val="36"/>
        </w:rPr>
      </w:pPr>
      <w:r w:rsidRPr="00003A01">
        <w:rPr>
          <w:rFonts w:cstheme="minorHAnsi"/>
          <w:i/>
          <w:iCs/>
          <w:sz w:val="36"/>
          <w:szCs w:val="36"/>
        </w:rPr>
        <w:t>Informazion</w:t>
      </w:r>
      <w:r w:rsidR="00BE0A31">
        <w:rPr>
          <w:rFonts w:cstheme="minorHAnsi"/>
          <w:i/>
          <w:iCs/>
          <w:sz w:val="36"/>
          <w:szCs w:val="36"/>
        </w:rPr>
        <w:t xml:space="preserve">i, programma </w:t>
      </w:r>
      <w:proofErr w:type="gramStart"/>
      <w:r w:rsidR="00BE0A31">
        <w:rPr>
          <w:rFonts w:cstheme="minorHAnsi"/>
          <w:i/>
          <w:iCs/>
          <w:sz w:val="36"/>
          <w:szCs w:val="36"/>
        </w:rPr>
        <w:t>e</w:t>
      </w:r>
      <w:proofErr w:type="gramEnd"/>
      <w:r w:rsidR="00BE0A31">
        <w:rPr>
          <w:rFonts w:cstheme="minorHAnsi"/>
          <w:i/>
          <w:iCs/>
          <w:sz w:val="36"/>
          <w:szCs w:val="36"/>
        </w:rPr>
        <w:t xml:space="preserve"> eventi collaterali</w:t>
      </w:r>
      <w:r w:rsidRPr="00003A01">
        <w:rPr>
          <w:rFonts w:cstheme="minorHAnsi"/>
          <w:i/>
          <w:iCs/>
          <w:sz w:val="36"/>
          <w:szCs w:val="36"/>
        </w:rPr>
        <w:t>:</w:t>
      </w:r>
    </w:p>
    <w:p w14:paraId="62AD06D1" w14:textId="77777777" w:rsidR="00003A01" w:rsidRDefault="00003A01" w:rsidP="00003A01">
      <w:pPr>
        <w:jc w:val="both"/>
        <w:rPr>
          <w:rFonts w:cstheme="minorHAnsi"/>
          <w:sz w:val="36"/>
          <w:szCs w:val="36"/>
        </w:rPr>
      </w:pPr>
      <w:hyperlink r:id="rId7" w:history="1">
        <w:r w:rsidRPr="00EE5F96">
          <w:rPr>
            <w:rStyle w:val="Collegamentoipertestuale"/>
            <w:rFonts w:cstheme="minorHAnsi"/>
            <w:sz w:val="36"/>
            <w:szCs w:val="36"/>
          </w:rPr>
          <w:t>www.fikafestival.magnifika.it</w:t>
        </w:r>
      </w:hyperlink>
    </w:p>
    <w:p w14:paraId="22EB727E" w14:textId="77777777" w:rsidR="00A01496" w:rsidRDefault="00A01496" w:rsidP="00003A01">
      <w:pPr>
        <w:jc w:val="both"/>
        <w:rPr>
          <w:rFonts w:cstheme="minorHAnsi"/>
          <w:sz w:val="36"/>
          <w:szCs w:val="36"/>
        </w:rPr>
      </w:pPr>
    </w:p>
    <w:p w14:paraId="4FD27F57" w14:textId="7C0B26AC" w:rsidR="00345ABA" w:rsidRPr="00764DAE" w:rsidRDefault="00003A01" w:rsidP="00764DAE">
      <w:pPr>
        <w:jc w:val="right"/>
        <w:rPr>
          <w:rFonts w:cstheme="minorHAnsi"/>
          <w:sz w:val="36"/>
          <w:szCs w:val="36"/>
        </w:rPr>
      </w:pPr>
      <w:r w:rsidRPr="00003A01">
        <w:rPr>
          <w:rFonts w:cstheme="minorHAnsi"/>
          <w:sz w:val="36"/>
          <w:szCs w:val="36"/>
        </w:rPr>
        <w:t xml:space="preserve">Levico Terme, </w:t>
      </w:r>
      <w:r w:rsidR="007A11CE">
        <w:rPr>
          <w:rFonts w:cstheme="minorHAnsi"/>
          <w:sz w:val="36"/>
          <w:szCs w:val="36"/>
        </w:rPr>
        <w:t>03 Giugno</w:t>
      </w:r>
      <w:r w:rsidR="00764DAE">
        <w:rPr>
          <w:rFonts w:cstheme="minorHAnsi"/>
          <w:sz w:val="36"/>
          <w:szCs w:val="36"/>
        </w:rPr>
        <w:t xml:space="preserve"> 25</w:t>
      </w:r>
    </w:p>
    <w:sectPr w:rsidR="00345ABA" w:rsidRPr="00764DAE" w:rsidSect="0099533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45EA1"/>
    <w:multiLevelType w:val="multilevel"/>
    <w:tmpl w:val="446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D31966"/>
    <w:multiLevelType w:val="multilevel"/>
    <w:tmpl w:val="4866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0129076">
    <w:abstractNumId w:val="1"/>
  </w:num>
  <w:num w:numId="2" w16cid:durableId="388651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A01"/>
    <w:rsid w:val="00003A01"/>
    <w:rsid w:val="000957FB"/>
    <w:rsid w:val="000A1FA4"/>
    <w:rsid w:val="00124AF9"/>
    <w:rsid w:val="00345ABA"/>
    <w:rsid w:val="00477270"/>
    <w:rsid w:val="004E2B59"/>
    <w:rsid w:val="00512D08"/>
    <w:rsid w:val="006C5037"/>
    <w:rsid w:val="00736D18"/>
    <w:rsid w:val="00764DAE"/>
    <w:rsid w:val="007A11CE"/>
    <w:rsid w:val="00922EA7"/>
    <w:rsid w:val="00995334"/>
    <w:rsid w:val="009A198C"/>
    <w:rsid w:val="009A5380"/>
    <w:rsid w:val="009C0C26"/>
    <w:rsid w:val="00A01496"/>
    <w:rsid w:val="00A27A1E"/>
    <w:rsid w:val="00AF6C34"/>
    <w:rsid w:val="00BE0A31"/>
    <w:rsid w:val="00C669C7"/>
    <w:rsid w:val="00CA5AEA"/>
    <w:rsid w:val="00E43C82"/>
    <w:rsid w:val="00F13165"/>
    <w:rsid w:val="00FA3B65"/>
    <w:rsid w:val="00FE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3BE04"/>
  <w15:chartTrackingRefBased/>
  <w15:docId w15:val="{7D3C7990-BF2F-6846-80E9-E7B80924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03A0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3A0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198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2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ikafestival.magnifik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kafestival.magnifik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pisoni</dc:creator>
  <cp:keywords/>
  <dc:description/>
  <cp:lastModifiedBy>margherita pisoni</cp:lastModifiedBy>
  <cp:revision>3</cp:revision>
  <dcterms:created xsi:type="dcterms:W3CDTF">2025-08-20T12:35:00Z</dcterms:created>
  <dcterms:modified xsi:type="dcterms:W3CDTF">2025-08-20T12:39:00Z</dcterms:modified>
</cp:coreProperties>
</file>